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BEFB" w14:textId="07E08598" w:rsidR="00CA71F4" w:rsidRDefault="00CA71F4" w:rsidP="00CA71F4">
      <w:pPr>
        <w:spacing w:after="120" w:line="240" w:lineRule="auto"/>
        <w:jc w:val="center"/>
        <w:rPr>
          <w:b/>
          <w:bCs/>
          <w:color w:val="FFFFFF" w:themeColor="background1"/>
          <w:sz w:val="40"/>
          <w:szCs w:val="40"/>
        </w:rPr>
      </w:pPr>
      <w:r w:rsidRPr="00CA71F4">
        <w:drawing>
          <wp:inline distT="0" distB="0" distL="0" distR="0" wp14:anchorId="4B71C70C" wp14:editId="0C1C1EB9">
            <wp:extent cx="647700" cy="846992"/>
            <wp:effectExtent l="0" t="0" r="0" b="0"/>
            <wp:docPr id="63050691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06911" name=""/>
                    <pic:cNvPicPr/>
                  </pic:nvPicPr>
                  <pic:blipFill rotWithShape="1">
                    <a:blip r:embed="rId5"/>
                    <a:srcRect l="8268" t="7732" r="59490" b="10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" cy="85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D3DF8" w14:textId="77777777" w:rsidR="00CA71F4" w:rsidRPr="00DB2154" w:rsidRDefault="00CA71F4" w:rsidP="00CA71F4">
      <w:pPr>
        <w:spacing w:after="120" w:line="240" w:lineRule="auto"/>
        <w:jc w:val="center"/>
        <w:rPr>
          <w:b/>
          <w:bCs/>
          <w:color w:val="FFFFFF" w:themeColor="background1"/>
        </w:rPr>
      </w:pPr>
    </w:p>
    <w:p w14:paraId="49C2535D" w14:textId="6B56889C" w:rsidR="00CA71F4" w:rsidRPr="00CA71F4" w:rsidRDefault="00CA71F4" w:rsidP="00CA71F4">
      <w:pPr>
        <w:shd w:val="clear" w:color="auto" w:fill="00B0F0"/>
        <w:spacing w:after="120" w:line="240" w:lineRule="auto"/>
        <w:jc w:val="center"/>
        <w:rPr>
          <w:b/>
          <w:bCs/>
          <w:color w:val="FFFFFF" w:themeColor="background1"/>
          <w:sz w:val="40"/>
          <w:szCs w:val="40"/>
        </w:rPr>
      </w:pPr>
      <w:r w:rsidRPr="00CA71F4">
        <w:rPr>
          <w:b/>
          <w:bCs/>
          <w:color w:val="FFFFFF" w:themeColor="background1"/>
          <w:sz w:val="40"/>
          <w:szCs w:val="40"/>
        </w:rPr>
        <w:t>FELHÍVÁS</w:t>
      </w:r>
    </w:p>
    <w:p w14:paraId="0C3F8AD7" w14:textId="16DCA944" w:rsidR="00CA71F4" w:rsidRPr="00CA71F4" w:rsidRDefault="00CA71F4" w:rsidP="005F0D4D">
      <w:pPr>
        <w:spacing w:after="0" w:line="240" w:lineRule="auto"/>
        <w:jc w:val="center"/>
        <w:rPr>
          <w:b/>
          <w:bCs/>
          <w:color w:val="0B769F" w:themeColor="accent4" w:themeShade="BF"/>
          <w:sz w:val="32"/>
          <w:szCs w:val="32"/>
        </w:rPr>
      </w:pPr>
      <w:r w:rsidRPr="00CA71F4">
        <w:rPr>
          <w:b/>
          <w:bCs/>
          <w:color w:val="0B769F" w:themeColor="accent4" w:themeShade="BF"/>
          <w:sz w:val="32"/>
          <w:szCs w:val="32"/>
        </w:rPr>
        <w:t>Felelős ivóvíz használatra</w:t>
      </w:r>
    </w:p>
    <w:p w14:paraId="07F918F9" w14:textId="77777777" w:rsidR="005F0D4D" w:rsidRDefault="005F0D4D" w:rsidP="005F0D4D">
      <w:pPr>
        <w:spacing w:after="0" w:line="240" w:lineRule="auto"/>
        <w:rPr>
          <w:b/>
          <w:bCs/>
        </w:rPr>
      </w:pPr>
    </w:p>
    <w:p w14:paraId="3907CBA2" w14:textId="77777777" w:rsidR="00FC7381" w:rsidRDefault="00FC7381" w:rsidP="005F0D4D">
      <w:pPr>
        <w:spacing w:after="0" w:line="240" w:lineRule="auto"/>
        <w:rPr>
          <w:b/>
          <w:bCs/>
        </w:rPr>
      </w:pPr>
    </w:p>
    <w:p w14:paraId="7BE44C5D" w14:textId="512CA6CC" w:rsidR="0026316A" w:rsidRPr="00DA62EF" w:rsidRDefault="0026316A" w:rsidP="005F0D4D">
      <w:pPr>
        <w:spacing w:after="0" w:line="240" w:lineRule="auto"/>
        <w:rPr>
          <w:b/>
          <w:bCs/>
        </w:rPr>
      </w:pPr>
      <w:r w:rsidRPr="00DA62EF">
        <w:rPr>
          <w:b/>
          <w:bCs/>
        </w:rPr>
        <w:t>Tisztelt Felhasználó</w:t>
      </w:r>
      <w:r w:rsidR="00CA71F4" w:rsidRPr="00DA62EF">
        <w:rPr>
          <w:b/>
          <w:bCs/>
        </w:rPr>
        <w:t>in</w:t>
      </w:r>
      <w:r w:rsidRPr="00DA62EF">
        <w:rPr>
          <w:b/>
          <w:bCs/>
        </w:rPr>
        <w:t>k!</w:t>
      </w:r>
    </w:p>
    <w:p w14:paraId="1C2A6E4E" w14:textId="77777777" w:rsidR="00DB2154" w:rsidRPr="00DA62EF" w:rsidRDefault="00DB2154" w:rsidP="005F0D4D">
      <w:pPr>
        <w:spacing w:after="0" w:line="240" w:lineRule="auto"/>
        <w:rPr>
          <w:b/>
          <w:bCs/>
        </w:rPr>
      </w:pPr>
    </w:p>
    <w:p w14:paraId="00528613" w14:textId="3BD90E6C" w:rsidR="0026316A" w:rsidRPr="00DA62EF" w:rsidRDefault="0026316A" w:rsidP="00356BE2">
      <w:pPr>
        <w:spacing w:after="120" w:line="240" w:lineRule="auto"/>
        <w:jc w:val="both"/>
      </w:pPr>
      <w:r w:rsidRPr="00DA62EF">
        <w:t xml:space="preserve">2026. július </w:t>
      </w:r>
      <w:r w:rsidR="005F0D4D" w:rsidRPr="00DA62EF">
        <w:t>végén</w:t>
      </w:r>
      <w:r w:rsidRPr="00DA62EF">
        <w:t xml:space="preserve"> ismételten </w:t>
      </w:r>
      <w:r w:rsidRPr="00DA62EF">
        <w:rPr>
          <w:b/>
          <w:bCs/>
          <w:color w:val="C00000"/>
        </w:rPr>
        <w:t xml:space="preserve">rendkívüli </w:t>
      </w:r>
      <w:r w:rsidR="00CA71F4" w:rsidRPr="00DA62EF">
        <w:rPr>
          <w:b/>
          <w:bCs/>
          <w:color w:val="C00000"/>
        </w:rPr>
        <w:t>hőhullám</w:t>
      </w:r>
      <w:r w:rsidRPr="00DA62EF">
        <w:rPr>
          <w:b/>
          <w:bCs/>
          <w:color w:val="C00000"/>
        </w:rPr>
        <w:t xml:space="preserve"> várható</w:t>
      </w:r>
      <w:r w:rsidRPr="00DA62EF">
        <w:t>, amely</w:t>
      </w:r>
      <w:r w:rsidR="00CA71F4" w:rsidRPr="00DA62EF">
        <w:t>nek</w:t>
      </w:r>
      <w:r w:rsidRPr="00DA62EF">
        <w:t xml:space="preserve"> </w:t>
      </w:r>
      <w:r w:rsidR="00CA71F4" w:rsidRPr="00DA62EF">
        <w:t>nyomán</w:t>
      </w:r>
      <w:r w:rsidRPr="00DA62EF">
        <w:t xml:space="preserve"> a vízigények</w:t>
      </w:r>
      <w:r w:rsidR="00CA71F4" w:rsidRPr="00DA62EF">
        <w:t xml:space="preserve"> várhatóan</w:t>
      </w:r>
      <w:r w:rsidRPr="00DA62EF">
        <w:t xml:space="preserve"> jelentős</w:t>
      </w:r>
      <w:r w:rsidR="00CA71F4" w:rsidRPr="00DA62EF">
        <w:t>en</w:t>
      </w:r>
      <w:r w:rsidRPr="00DA62EF">
        <w:t xml:space="preserve"> növeked</w:t>
      </w:r>
      <w:r w:rsidR="00CA71F4" w:rsidRPr="00DA62EF">
        <w:t>nek</w:t>
      </w:r>
      <w:r w:rsidR="00DB2154" w:rsidRPr="00DA62EF">
        <w:t>, a</w:t>
      </w:r>
      <w:r w:rsidRPr="00DA62EF">
        <w:t xml:space="preserve"> vízellátó rendszerek terhelés</w:t>
      </w:r>
      <w:r w:rsidR="00DB2154" w:rsidRPr="00DA62EF">
        <w:t xml:space="preserve">e pedig </w:t>
      </w:r>
      <w:proofErr w:type="spellStart"/>
      <w:r w:rsidR="00DB2154" w:rsidRPr="00DA62EF">
        <w:t>esetenként</w:t>
      </w:r>
      <w:proofErr w:type="spellEnd"/>
      <w:r w:rsidR="00DB2154" w:rsidRPr="00DA62EF">
        <w:t xml:space="preserve"> kritikus szintre emelkedhet</w:t>
      </w:r>
      <w:r w:rsidRPr="00DA62EF">
        <w:t>.</w:t>
      </w:r>
    </w:p>
    <w:p w14:paraId="78EE24CC" w14:textId="2E3E7288" w:rsidR="0026316A" w:rsidRPr="00DA62EF" w:rsidRDefault="0026316A" w:rsidP="00356BE2">
      <w:pPr>
        <w:spacing w:after="120" w:line="240" w:lineRule="auto"/>
        <w:jc w:val="both"/>
      </w:pPr>
      <w:r w:rsidRPr="00DA62EF">
        <w:t>Társaságunk rendszerei jelenleg üzemszerűen működnek</w:t>
      </w:r>
      <w:r w:rsidR="00DA62EF">
        <w:t>. A</w:t>
      </w:r>
      <w:r w:rsidRPr="00DA62EF">
        <w:t xml:space="preserve"> megnövekedett vízigény kiszolgálásá</w:t>
      </w:r>
      <w:r w:rsidR="00DB2154" w:rsidRPr="00DA62EF">
        <w:t>nak</w:t>
      </w:r>
      <w:r w:rsidRPr="00DA62EF">
        <w:t xml:space="preserve"> technikai és személyi feltétele</w:t>
      </w:r>
      <w:r w:rsidR="00DB2154" w:rsidRPr="00DA62EF">
        <w:t>i</w:t>
      </w:r>
      <w:r w:rsidRPr="00DA62EF">
        <w:t xml:space="preserve"> adottak</w:t>
      </w:r>
      <w:r w:rsidR="00DB2154" w:rsidRPr="00DA62EF">
        <w:t>, ugyanakkor a rendszerek hibamentes működés esetén is elérhetik a kapacitásaik határát.</w:t>
      </w:r>
    </w:p>
    <w:p w14:paraId="42505DC2" w14:textId="77777777" w:rsidR="00FC7381" w:rsidRPr="00DA62EF" w:rsidRDefault="00FC7381" w:rsidP="00FC7381">
      <w:pPr>
        <w:spacing w:after="120" w:line="240" w:lineRule="auto"/>
        <w:jc w:val="both"/>
      </w:pPr>
      <w:r w:rsidRPr="00DA62EF">
        <w:t>Szakembereink megtették a szükséges előkészületeket, az esetleges műszaki problémák esetén pedig arra törekednek, hogy a lehető legrövidebb időn belül elhárítsák a hibákat.</w:t>
      </w:r>
    </w:p>
    <w:p w14:paraId="63069228" w14:textId="3AE0DEB6" w:rsidR="0026316A" w:rsidRPr="00DA62EF" w:rsidRDefault="0026316A" w:rsidP="00356BE2">
      <w:pPr>
        <w:spacing w:after="120" w:line="240" w:lineRule="auto"/>
        <w:jc w:val="both"/>
      </w:pPr>
      <w:r w:rsidRPr="00DA62EF">
        <w:t xml:space="preserve">Az ivóvízellátás biztonságának fenntartása és a folyamatos szolgáltatás biztosítása érdekében továbbra is számítunk </w:t>
      </w:r>
      <w:r w:rsidR="00DB2154" w:rsidRPr="00DA62EF">
        <w:t>tisztelt</w:t>
      </w:r>
      <w:r w:rsidRPr="00DA62EF">
        <w:t xml:space="preserve"> Felhasználóink együttműködésére,</w:t>
      </w:r>
      <w:r w:rsidR="00DB2154" w:rsidRPr="00DA62EF">
        <w:t xml:space="preserve"> </w:t>
      </w:r>
      <w:r w:rsidRPr="00DA62EF">
        <w:t>felelős ivóvízhasználatára.</w:t>
      </w:r>
    </w:p>
    <w:p w14:paraId="0E21EDEA" w14:textId="3E6937E1" w:rsidR="0026316A" w:rsidRPr="00DA62EF" w:rsidRDefault="00DB2154" w:rsidP="00356BE2">
      <w:pPr>
        <w:spacing w:after="120" w:line="240" w:lineRule="auto"/>
        <w:jc w:val="both"/>
        <w:rPr>
          <w:b/>
          <w:bCs/>
          <w:u w:val="single"/>
        </w:rPr>
      </w:pPr>
      <w:r w:rsidRPr="00DA62EF">
        <w:rPr>
          <w:b/>
          <w:bCs/>
          <w:u w:val="single"/>
        </w:rPr>
        <w:t>Fentiek</w:t>
      </w:r>
      <w:r w:rsidR="0026316A" w:rsidRPr="00DA62EF">
        <w:rPr>
          <w:b/>
          <w:bCs/>
          <w:u w:val="single"/>
        </w:rPr>
        <w:t xml:space="preserve"> érdekében</w:t>
      </w:r>
      <w:r w:rsidRPr="00DA62EF">
        <w:rPr>
          <w:b/>
          <w:bCs/>
          <w:u w:val="single"/>
        </w:rPr>
        <w:t xml:space="preserve"> tisztelettel</w:t>
      </w:r>
      <w:r w:rsidR="0026316A" w:rsidRPr="00DA62EF">
        <w:rPr>
          <w:b/>
          <w:bCs/>
          <w:u w:val="single"/>
        </w:rPr>
        <w:t xml:space="preserve"> kérjük az alábbiak megfontolását, alkalmazását:</w:t>
      </w:r>
    </w:p>
    <w:p w14:paraId="46B0D444" w14:textId="18214402" w:rsidR="0026316A" w:rsidRPr="00DA62EF" w:rsidRDefault="0026316A" w:rsidP="005F0D4D">
      <w:pPr>
        <w:pStyle w:val="Listaszerbekezds"/>
        <w:numPr>
          <w:ilvl w:val="0"/>
          <w:numId w:val="2"/>
        </w:numPr>
        <w:spacing w:after="120" w:line="240" w:lineRule="auto"/>
        <w:ind w:left="284" w:hanging="284"/>
        <w:jc w:val="both"/>
      </w:pPr>
      <w:r w:rsidRPr="00DA62EF">
        <w:t>Lehetőség szerint mindenki törekedjen az ivóvíz takarékos felhasználására, mellőzzék, illetve ütemezzék át a nem létfontosságú vízhasználatot (pl. medencetöltés, autó</w:t>
      </w:r>
      <w:r w:rsidR="005F0D4D" w:rsidRPr="00DA62EF">
        <w:t xml:space="preserve"> </w:t>
      </w:r>
      <w:r w:rsidRPr="00DA62EF">
        <w:t>mosás stb.);</w:t>
      </w:r>
    </w:p>
    <w:p w14:paraId="08CC1FA1" w14:textId="6B9ADC99" w:rsidR="0026316A" w:rsidRPr="00DA62EF" w:rsidRDefault="0026316A" w:rsidP="005F0D4D">
      <w:pPr>
        <w:pStyle w:val="Listaszerbekezds"/>
        <w:numPr>
          <w:ilvl w:val="0"/>
          <w:numId w:val="2"/>
        </w:numPr>
        <w:spacing w:after="120" w:line="240" w:lineRule="auto"/>
        <w:ind w:left="284" w:hanging="284"/>
        <w:jc w:val="both"/>
      </w:pPr>
      <w:r w:rsidRPr="00DA62EF">
        <w:t>a közületi F</w:t>
      </w:r>
      <w:r w:rsidR="005F0D4D" w:rsidRPr="00DA62EF">
        <w:t>elhasználó</w:t>
      </w:r>
      <w:r w:rsidRPr="00DA62EF">
        <w:t>k ütemezzék a csúcsidőszakokon kívülre a jelentős</w:t>
      </w:r>
      <w:r w:rsidR="005F0D4D" w:rsidRPr="00DA62EF">
        <w:t>ebb</w:t>
      </w:r>
      <w:r w:rsidRPr="00DA62EF">
        <w:t xml:space="preserve"> felhasználást;</w:t>
      </w:r>
    </w:p>
    <w:p w14:paraId="19E61EAF" w14:textId="7925F0AA" w:rsidR="0026316A" w:rsidRPr="00DA62EF" w:rsidRDefault="0026316A" w:rsidP="005F0D4D">
      <w:pPr>
        <w:pStyle w:val="Listaszerbekezds"/>
        <w:numPr>
          <w:ilvl w:val="0"/>
          <w:numId w:val="2"/>
        </w:numPr>
        <w:spacing w:after="120" w:line="240" w:lineRule="auto"/>
        <w:ind w:left="284" w:hanging="284"/>
        <w:jc w:val="both"/>
      </w:pPr>
      <w:r w:rsidRPr="00DA62EF">
        <w:t>csökkentsék a növényzet locsolására használt ivóvízmennyiséget, illetve a locsolások gyakoriságát;</w:t>
      </w:r>
    </w:p>
    <w:p w14:paraId="2C33E615" w14:textId="6CD66803" w:rsidR="0026316A" w:rsidRPr="00DA62EF" w:rsidRDefault="0026316A" w:rsidP="005F0D4D">
      <w:pPr>
        <w:pStyle w:val="Listaszerbekezds"/>
        <w:numPr>
          <w:ilvl w:val="0"/>
          <w:numId w:val="2"/>
        </w:numPr>
        <w:spacing w:after="120" w:line="240" w:lineRule="auto"/>
        <w:ind w:left="284" w:hanging="284"/>
        <w:jc w:val="both"/>
      </w:pPr>
      <w:r w:rsidRPr="00DA62EF">
        <w:t>a reggeli és az esti csúcsfogyasztási időszakban kerüljék az öntözést;</w:t>
      </w:r>
    </w:p>
    <w:p w14:paraId="5E0E8A8B" w14:textId="733FFF17" w:rsidR="0026316A" w:rsidRPr="00DA62EF" w:rsidRDefault="0026316A" w:rsidP="005F0D4D">
      <w:pPr>
        <w:pStyle w:val="Listaszerbekezds"/>
        <w:numPr>
          <w:ilvl w:val="0"/>
          <w:numId w:val="2"/>
        </w:numPr>
        <w:spacing w:after="120" w:line="240" w:lineRule="auto"/>
        <w:ind w:left="284" w:hanging="284"/>
        <w:jc w:val="both"/>
      </w:pPr>
      <w:r w:rsidRPr="00DA62EF">
        <w:t>pormentesítésre, utak, járdák locsolására ne ivóvizet használjanak!</w:t>
      </w:r>
    </w:p>
    <w:p w14:paraId="5ACCABD6" w14:textId="5F141AD8" w:rsidR="005F0D4D" w:rsidRPr="00DA62EF" w:rsidRDefault="005F0D4D" w:rsidP="005F0D4D">
      <w:pPr>
        <w:spacing w:after="120" w:line="240" w:lineRule="auto"/>
        <w:jc w:val="both"/>
      </w:pPr>
      <w:r w:rsidRPr="00DA62EF">
        <w:t>A nem alapvető fontosságú ivóvíz használatok elhalasztása</w:t>
      </w:r>
      <w:r w:rsidR="00FC7381" w:rsidRPr="00DA62EF">
        <w:t xml:space="preserve"> segíthet abban, hogy minden felhasználó számára biztosítottak legyenek </w:t>
      </w:r>
      <w:r w:rsidR="00FC7381" w:rsidRPr="00DA62EF">
        <w:rPr>
          <w:u w:val="single"/>
        </w:rPr>
        <w:t>a mindennapi életvitel alapvető feltételei</w:t>
      </w:r>
      <w:r w:rsidR="00FC7381" w:rsidRPr="00DA62EF">
        <w:t>: az ivás, tisztálkodás, főzés.</w:t>
      </w:r>
    </w:p>
    <w:p w14:paraId="756491DC" w14:textId="0277EA50" w:rsidR="00FC7381" w:rsidRPr="00DA62EF" w:rsidRDefault="00756756" w:rsidP="00356BE2">
      <w:pPr>
        <w:spacing w:after="120" w:line="240" w:lineRule="auto"/>
        <w:jc w:val="both"/>
      </w:pPr>
      <w:r w:rsidRPr="00DA62EF">
        <w:t>Az ivóvíz nem csupán természeti erőforrás, hanem közös felelősségünk is. Minden tudatos döntésünkkel hozzájárulhatunk ahhoz, hogy a legforróbb nyári napokon is jusson elegendő, biztonságos ivóvíz mindenkinek.</w:t>
      </w:r>
    </w:p>
    <w:p w14:paraId="2CEE151E" w14:textId="77777777" w:rsidR="00756756" w:rsidRPr="00DA62EF" w:rsidRDefault="00756756" w:rsidP="00356BE2">
      <w:pPr>
        <w:spacing w:after="120" w:line="240" w:lineRule="auto"/>
        <w:jc w:val="both"/>
        <w:rPr>
          <w:b/>
          <w:bCs/>
        </w:rPr>
      </w:pPr>
    </w:p>
    <w:p w14:paraId="28EF735B" w14:textId="4DF6D247" w:rsidR="00C374EE" w:rsidRPr="00DA62EF" w:rsidRDefault="0026316A" w:rsidP="00356BE2">
      <w:pPr>
        <w:spacing w:after="120" w:line="240" w:lineRule="auto"/>
        <w:jc w:val="both"/>
        <w:rPr>
          <w:b/>
          <w:bCs/>
          <w:color w:val="0070C0"/>
        </w:rPr>
      </w:pPr>
      <w:r w:rsidRPr="00DA62EF">
        <w:rPr>
          <w:b/>
          <w:bCs/>
        </w:rPr>
        <w:t>Köszönjük az együttműködésüket!</w:t>
      </w:r>
      <w:r w:rsidR="00FC7381" w:rsidRPr="00DA62EF">
        <w:rPr>
          <w:b/>
          <w:bCs/>
        </w:rPr>
        <w:t xml:space="preserve">                        </w:t>
      </w:r>
      <w:r w:rsidR="00DA62EF">
        <w:rPr>
          <w:b/>
          <w:bCs/>
        </w:rPr>
        <w:t xml:space="preserve"> </w:t>
      </w:r>
      <w:r w:rsidR="00FC7381" w:rsidRPr="00DA62EF">
        <w:rPr>
          <w:b/>
          <w:bCs/>
        </w:rPr>
        <w:t xml:space="preserve">        </w:t>
      </w:r>
      <w:r w:rsidR="00756756" w:rsidRPr="00DA62EF">
        <w:rPr>
          <w:b/>
          <w:bCs/>
        </w:rPr>
        <w:t xml:space="preserve">                </w:t>
      </w:r>
      <w:r w:rsidR="00FC7381" w:rsidRPr="00DA62EF">
        <w:rPr>
          <w:b/>
          <w:bCs/>
        </w:rPr>
        <w:t xml:space="preserve">      </w:t>
      </w:r>
      <w:r w:rsidR="00FC7381" w:rsidRPr="00DA62EF">
        <w:rPr>
          <w:b/>
          <w:bCs/>
          <w:color w:val="0070C0"/>
        </w:rPr>
        <w:t>Északdunántúli Vízmű Zrt.</w:t>
      </w:r>
    </w:p>
    <w:sectPr w:rsidR="00C374EE" w:rsidRPr="00DA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47DB"/>
    <w:multiLevelType w:val="hybridMultilevel"/>
    <w:tmpl w:val="D632E0DE"/>
    <w:lvl w:ilvl="0" w:tplc="81C25C2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B0F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8668FE"/>
    <w:multiLevelType w:val="hybridMultilevel"/>
    <w:tmpl w:val="EECA68B2"/>
    <w:lvl w:ilvl="0" w:tplc="F6444FE2">
      <w:numFmt w:val="bullet"/>
      <w:lvlText w:val="·"/>
      <w:lvlJc w:val="left"/>
      <w:pPr>
        <w:ind w:left="900" w:hanging="540"/>
      </w:pPr>
      <w:rPr>
        <w:rFonts w:ascii="Aptos" w:eastAsia="Calibri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433446">
    <w:abstractNumId w:val="1"/>
  </w:num>
  <w:num w:numId="2" w16cid:durableId="55570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6A"/>
    <w:rsid w:val="002478E0"/>
    <w:rsid w:val="0025105B"/>
    <w:rsid w:val="0026316A"/>
    <w:rsid w:val="00356BE2"/>
    <w:rsid w:val="00441C24"/>
    <w:rsid w:val="005F0D4D"/>
    <w:rsid w:val="00756756"/>
    <w:rsid w:val="00B07B2E"/>
    <w:rsid w:val="00C374EE"/>
    <w:rsid w:val="00CA71F4"/>
    <w:rsid w:val="00D40C15"/>
    <w:rsid w:val="00DA62EF"/>
    <w:rsid w:val="00DB2154"/>
    <w:rsid w:val="00FC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CC09"/>
  <w15:chartTrackingRefBased/>
  <w15:docId w15:val="{6D6D0F30-7CA1-44EF-8A81-94E1AE1C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63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63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3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63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63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63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63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63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63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63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63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63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6316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6316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6316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6316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6316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6316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63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63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63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63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63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6316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6316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6316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63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6316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63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248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József</dc:creator>
  <cp:keywords/>
  <dc:description/>
  <cp:lastModifiedBy> </cp:lastModifiedBy>
  <cp:revision>6</cp:revision>
  <dcterms:created xsi:type="dcterms:W3CDTF">2026-07-28T11:52:00Z</dcterms:created>
  <dcterms:modified xsi:type="dcterms:W3CDTF">2026-07-28T13:11:00Z</dcterms:modified>
</cp:coreProperties>
</file>