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3.png" ContentType="image/png"/>
  <Override PartName="/word/media/image12.png" ContentType="image/png"/>
  <Override PartName="/word/media/image11.png" ContentType="image/png"/>
  <Override PartName="/word/media/image10.png" ContentType="image/png"/>
  <Override PartName="/word/media/image9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b/>
          <w:bCs/>
        </w:rPr>
      </w:pPr>
      <w:r>
        <w:rPr/>
        <w:tab/>
        <w:tab/>
        <w:tab/>
        <w:tab/>
        <w:tab/>
        <w:tab/>
      </w:r>
      <w:r>
        <w:rPr>
          <w:b/>
          <w:bCs/>
        </w:rPr>
        <w:t>BEVALLÁS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>a telekadóról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>(Benyújtandó Leányvár Község területén levő adóhatóságához. Helyrajzi számonként külön-külön kell bevallást benyújtani.)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622744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2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652589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2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8258810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5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8613775"/>
            <wp:effectExtent l="0" t="0" r="0" b="0"/>
            <wp:wrapSquare wrapText="largest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1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3812540"/>
            <wp:effectExtent l="0" t="0" r="0" b="0"/>
            <wp:wrapSquare wrapText="largest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1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9.png"/><Relationship Id="rId3" Type="http://schemas.openxmlformats.org/officeDocument/2006/relationships/image" Target="media/image10.png"/><Relationship Id="rId4" Type="http://schemas.openxmlformats.org/officeDocument/2006/relationships/image" Target="media/image11.png"/><Relationship Id="rId5" Type="http://schemas.openxmlformats.org/officeDocument/2006/relationships/image" Target="media/image12.png"/><Relationship Id="rId6" Type="http://schemas.openxmlformats.org/officeDocument/2006/relationships/image" Target="media/image13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2015-11-19T08:59:43Z</dcterms:created>
  <dc:language>hu-HU</dc:language>
  <cp:revision>0</cp:revision>
</cp:coreProperties>
</file>